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4D" w:rsidRDefault="00761A4D" w:rsidP="00761A4D">
      <w:pPr>
        <w:spacing w:after="0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B94976">
        <w:rPr>
          <w:b/>
          <w:sz w:val="28"/>
          <w:szCs w:val="28"/>
          <w:u w:val="single"/>
        </w:rPr>
        <w:t>Spoločnosť PSKD</w:t>
      </w:r>
      <w:r w:rsidRPr="002A542C">
        <w:rPr>
          <w:sz w:val="28"/>
          <w:szCs w:val="28"/>
          <w:u w:val="single"/>
        </w:rPr>
        <w:t xml:space="preserve"> – Prevádzka a stavby koľajovej do</w:t>
      </w:r>
      <w:r w:rsidR="002A542C" w:rsidRPr="002A542C">
        <w:rPr>
          <w:sz w:val="28"/>
          <w:szCs w:val="28"/>
          <w:u w:val="single"/>
        </w:rPr>
        <w:t xml:space="preserve">pravy, </w:t>
      </w:r>
      <w:r w:rsidRPr="002A542C">
        <w:rPr>
          <w:sz w:val="28"/>
          <w:szCs w:val="28"/>
          <w:u w:val="single"/>
        </w:rPr>
        <w:t xml:space="preserve"> Bratislava</w:t>
      </w:r>
    </w:p>
    <w:p w:rsidR="002A542C" w:rsidRDefault="002A542C" w:rsidP="00761A4D">
      <w:pPr>
        <w:spacing w:after="0"/>
        <w:jc w:val="center"/>
        <w:rPr>
          <w:sz w:val="28"/>
          <w:szCs w:val="28"/>
          <w:u w:val="single"/>
        </w:rPr>
      </w:pPr>
    </w:p>
    <w:p w:rsidR="002A542C" w:rsidRPr="002A542C" w:rsidRDefault="002A542C" w:rsidP="00761A4D">
      <w:pPr>
        <w:spacing w:after="0"/>
        <w:jc w:val="center"/>
        <w:rPr>
          <w:sz w:val="28"/>
          <w:szCs w:val="28"/>
          <w:u w:val="single"/>
        </w:rPr>
      </w:pPr>
    </w:p>
    <w:p w:rsidR="002A542C" w:rsidRPr="009941A0" w:rsidRDefault="002A542C" w:rsidP="00761A4D">
      <w:pPr>
        <w:spacing w:after="0"/>
        <w:jc w:val="center"/>
        <w:rPr>
          <w:u w:val="single"/>
        </w:rPr>
      </w:pPr>
    </w:p>
    <w:p w:rsidR="00761A4D" w:rsidRPr="002A542C" w:rsidRDefault="00070C62" w:rsidP="00761A4D">
      <w:pPr>
        <w:spacing w:after="0"/>
        <w:ind w:firstLine="360"/>
        <w:jc w:val="center"/>
        <w:rPr>
          <w:b/>
          <w:color w:val="0070C0"/>
          <w:sz w:val="40"/>
          <w:szCs w:val="40"/>
        </w:rPr>
      </w:pPr>
      <w:r w:rsidRPr="002A542C">
        <w:rPr>
          <w:b/>
          <w:color w:val="0070C0"/>
          <w:sz w:val="40"/>
          <w:szCs w:val="40"/>
        </w:rPr>
        <w:t>15</w:t>
      </w:r>
      <w:r w:rsidR="00761A4D" w:rsidRPr="002A542C">
        <w:rPr>
          <w:b/>
          <w:color w:val="0070C0"/>
          <w:sz w:val="40"/>
          <w:szCs w:val="40"/>
        </w:rPr>
        <w:t>. Fórum koľajovej dopravy</w:t>
      </w:r>
    </w:p>
    <w:p w:rsidR="008C211A" w:rsidRPr="002A542C" w:rsidRDefault="008C211A" w:rsidP="00761A4D">
      <w:pPr>
        <w:spacing w:after="0"/>
        <w:ind w:firstLine="360"/>
        <w:jc w:val="center"/>
        <w:rPr>
          <w:b/>
          <w:color w:val="0070C0"/>
        </w:rPr>
      </w:pPr>
    </w:p>
    <w:p w:rsidR="00890E16" w:rsidRPr="008C211A" w:rsidRDefault="00CF4EE8" w:rsidP="008C211A">
      <w:pPr>
        <w:spacing w:after="0"/>
        <w:ind w:firstLine="360"/>
        <w:jc w:val="center"/>
        <w:rPr>
          <w:b/>
          <w:sz w:val="48"/>
          <w:szCs w:val="48"/>
        </w:rPr>
      </w:pPr>
      <w:r w:rsidRPr="00761A4D">
        <w:rPr>
          <w:b/>
          <w:color w:val="0070C0"/>
          <w:sz w:val="48"/>
          <w:szCs w:val="48"/>
        </w:rPr>
        <w:t>VÝZV</w:t>
      </w:r>
      <w:r w:rsidR="00AA0D81" w:rsidRPr="00761A4D">
        <w:rPr>
          <w:b/>
          <w:color w:val="0070C0"/>
          <w:sz w:val="48"/>
          <w:szCs w:val="48"/>
        </w:rPr>
        <w:t>A</w:t>
      </w:r>
    </w:p>
    <w:p w:rsidR="00044B46" w:rsidRDefault="00F41E37" w:rsidP="00903519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Neuspokojivý stav</w:t>
      </w:r>
      <w:r w:rsidR="00AA0D81">
        <w:rPr>
          <w:sz w:val="24"/>
          <w:szCs w:val="24"/>
        </w:rPr>
        <w:t xml:space="preserve"> železničnej infraštruktúry</w:t>
      </w:r>
      <w:r w:rsidR="00890E16" w:rsidRPr="00AA0D81">
        <w:rPr>
          <w:sz w:val="24"/>
          <w:szCs w:val="24"/>
        </w:rPr>
        <w:t xml:space="preserve"> </w:t>
      </w:r>
      <w:r>
        <w:rPr>
          <w:sz w:val="24"/>
          <w:szCs w:val="24"/>
        </w:rPr>
        <w:t>na Slovensku, veľké</w:t>
      </w:r>
      <w:r w:rsidR="00AA0D81">
        <w:rPr>
          <w:sz w:val="24"/>
          <w:szCs w:val="24"/>
        </w:rPr>
        <w:t xml:space="preserve"> </w:t>
      </w:r>
      <w:r>
        <w:rPr>
          <w:sz w:val="24"/>
          <w:szCs w:val="24"/>
        </w:rPr>
        <w:t>zaostávanie</w:t>
      </w:r>
      <w:r w:rsidR="00463E15">
        <w:rPr>
          <w:sz w:val="24"/>
          <w:szCs w:val="24"/>
        </w:rPr>
        <w:t xml:space="preserve"> v rozvoji za väčšinou krajín</w:t>
      </w:r>
      <w:r>
        <w:rPr>
          <w:sz w:val="24"/>
          <w:szCs w:val="24"/>
        </w:rPr>
        <w:t xml:space="preserve"> EÚ, nejasne</w:t>
      </w:r>
      <w:r w:rsidR="00AA0D81">
        <w:rPr>
          <w:sz w:val="24"/>
          <w:szCs w:val="24"/>
        </w:rPr>
        <w:t xml:space="preserve"> </w:t>
      </w:r>
      <w:r>
        <w:rPr>
          <w:sz w:val="24"/>
          <w:szCs w:val="24"/>
        </w:rPr>
        <w:t>definovaná koncepcia</w:t>
      </w:r>
      <w:r w:rsidR="00AA0D81">
        <w:rPr>
          <w:sz w:val="24"/>
          <w:szCs w:val="24"/>
        </w:rPr>
        <w:t xml:space="preserve"> a </w:t>
      </w:r>
      <w:r>
        <w:rPr>
          <w:sz w:val="24"/>
          <w:szCs w:val="24"/>
        </w:rPr>
        <w:t>stratégia Dopravnej politiky štátu, opakujúce</w:t>
      </w:r>
      <w:r w:rsidR="00AA0D81">
        <w:rPr>
          <w:sz w:val="24"/>
          <w:szCs w:val="24"/>
        </w:rPr>
        <w:t xml:space="preserve"> sa </w:t>
      </w:r>
      <w:r w:rsidR="00890E16" w:rsidRPr="00AA0D81">
        <w:rPr>
          <w:sz w:val="24"/>
          <w:szCs w:val="24"/>
        </w:rPr>
        <w:t>s</w:t>
      </w:r>
      <w:r>
        <w:rPr>
          <w:sz w:val="24"/>
          <w:szCs w:val="24"/>
        </w:rPr>
        <w:t>ystémové chyby pri</w:t>
      </w:r>
      <w:r w:rsidR="00AA0D81">
        <w:rPr>
          <w:sz w:val="24"/>
          <w:szCs w:val="24"/>
        </w:rPr>
        <w:t> budovaní moder</w:t>
      </w:r>
      <w:r>
        <w:rPr>
          <w:sz w:val="24"/>
          <w:szCs w:val="24"/>
        </w:rPr>
        <w:t>nej železničnej infraštruktúry a</w:t>
      </w:r>
      <w:r w:rsidR="00AA0D81">
        <w:rPr>
          <w:sz w:val="24"/>
          <w:szCs w:val="24"/>
        </w:rPr>
        <w:t> </w:t>
      </w:r>
      <w:r w:rsidR="00B94976">
        <w:rPr>
          <w:sz w:val="24"/>
          <w:szCs w:val="24"/>
        </w:rPr>
        <w:t xml:space="preserve">dlhodobo neefektívna </w:t>
      </w:r>
      <w:r>
        <w:rPr>
          <w:sz w:val="24"/>
          <w:szCs w:val="24"/>
        </w:rPr>
        <w:t>a len formálna integrácia</w:t>
      </w:r>
      <w:r w:rsidR="00AA0D81">
        <w:rPr>
          <w:sz w:val="24"/>
          <w:szCs w:val="24"/>
        </w:rPr>
        <w:t xml:space="preserve"> železni</w:t>
      </w:r>
      <w:r w:rsidR="00B94976">
        <w:rPr>
          <w:sz w:val="24"/>
          <w:szCs w:val="24"/>
        </w:rPr>
        <w:t xml:space="preserve">ce do verejnej osobnej dopravy, </w:t>
      </w:r>
      <w:r>
        <w:rPr>
          <w:sz w:val="24"/>
          <w:szCs w:val="24"/>
        </w:rPr>
        <w:t>spôsobuje fatálne zanedbávanie</w:t>
      </w:r>
      <w:r w:rsidR="00B94976">
        <w:rPr>
          <w:sz w:val="24"/>
          <w:szCs w:val="24"/>
        </w:rPr>
        <w:t xml:space="preserve"> potenciálu železnice </w:t>
      </w:r>
      <w:r w:rsidR="00890E16" w:rsidRPr="00AA0D81">
        <w:rPr>
          <w:sz w:val="24"/>
          <w:szCs w:val="24"/>
        </w:rPr>
        <w:t>na Slovensku</w:t>
      </w:r>
      <w:r>
        <w:rPr>
          <w:sz w:val="24"/>
          <w:szCs w:val="24"/>
        </w:rPr>
        <w:t>. Ú</w:t>
      </w:r>
      <w:r w:rsidR="00AA0D81">
        <w:rPr>
          <w:sz w:val="24"/>
          <w:szCs w:val="24"/>
        </w:rPr>
        <w:t xml:space="preserve">častníci konferencie sa zhodli na </w:t>
      </w:r>
      <w:r w:rsidR="002A542C">
        <w:rPr>
          <w:sz w:val="24"/>
          <w:szCs w:val="24"/>
        </w:rPr>
        <w:t>piati</w:t>
      </w:r>
      <w:r w:rsidR="00C60D65" w:rsidRPr="00422CB5">
        <w:rPr>
          <w:sz w:val="24"/>
          <w:szCs w:val="24"/>
        </w:rPr>
        <w:t>ch</w:t>
      </w:r>
      <w:r w:rsidR="00C60D65">
        <w:rPr>
          <w:sz w:val="24"/>
          <w:szCs w:val="24"/>
        </w:rPr>
        <w:t xml:space="preserve"> rozhodujúcich bodoch</w:t>
      </w:r>
      <w:r w:rsidR="00805FC5">
        <w:rPr>
          <w:sz w:val="24"/>
          <w:szCs w:val="24"/>
        </w:rPr>
        <w:t>, ktoré môžu</w:t>
      </w:r>
      <w:r w:rsidR="00070C62">
        <w:rPr>
          <w:sz w:val="24"/>
          <w:szCs w:val="24"/>
        </w:rPr>
        <w:t xml:space="preserve"> </w:t>
      </w:r>
      <w:r>
        <w:rPr>
          <w:sz w:val="24"/>
          <w:szCs w:val="24"/>
        </w:rPr>
        <w:t>pomôcť zvrátiť tento</w:t>
      </w:r>
      <w:r w:rsidR="00B94976">
        <w:rPr>
          <w:sz w:val="24"/>
          <w:szCs w:val="24"/>
        </w:rPr>
        <w:t xml:space="preserve"> vyše</w:t>
      </w:r>
      <w:r>
        <w:rPr>
          <w:sz w:val="24"/>
          <w:szCs w:val="24"/>
        </w:rPr>
        <w:t xml:space="preserve"> </w:t>
      </w:r>
      <w:r w:rsidR="00044B46">
        <w:rPr>
          <w:sz w:val="24"/>
          <w:szCs w:val="24"/>
        </w:rPr>
        <w:t xml:space="preserve">25 rokov </w:t>
      </w:r>
      <w:r w:rsidR="00805FC5">
        <w:rPr>
          <w:sz w:val="24"/>
          <w:szCs w:val="24"/>
        </w:rPr>
        <w:t>pre</w:t>
      </w:r>
      <w:r w:rsidR="009B4240">
        <w:rPr>
          <w:sz w:val="24"/>
          <w:szCs w:val="24"/>
        </w:rPr>
        <w:t>trv</w:t>
      </w:r>
      <w:r w:rsidR="00805FC5">
        <w:rPr>
          <w:sz w:val="24"/>
          <w:szCs w:val="24"/>
        </w:rPr>
        <w:t>áv</w:t>
      </w:r>
      <w:r>
        <w:rPr>
          <w:sz w:val="24"/>
          <w:szCs w:val="24"/>
        </w:rPr>
        <w:t>ajúci</w:t>
      </w:r>
      <w:r w:rsidR="009B4240">
        <w:rPr>
          <w:sz w:val="24"/>
          <w:szCs w:val="24"/>
        </w:rPr>
        <w:t xml:space="preserve"> a dn</w:t>
      </w:r>
      <w:r w:rsidR="00903519">
        <w:rPr>
          <w:sz w:val="24"/>
          <w:szCs w:val="24"/>
        </w:rPr>
        <w:t>es už takmer  neudržateľný stav riešenia</w:t>
      </w:r>
      <w:r w:rsidR="00044B46">
        <w:rPr>
          <w:sz w:val="24"/>
          <w:szCs w:val="24"/>
        </w:rPr>
        <w:t xml:space="preserve"> dopravy na Slovensku</w:t>
      </w:r>
      <w:r w:rsidR="00890E16" w:rsidRPr="00AA0D81">
        <w:rPr>
          <w:sz w:val="24"/>
          <w:szCs w:val="24"/>
        </w:rPr>
        <w:t>.</w:t>
      </w:r>
    </w:p>
    <w:p w:rsidR="002A542C" w:rsidRPr="00AA0D81" w:rsidRDefault="002A542C" w:rsidP="00903519">
      <w:pPr>
        <w:spacing w:after="0"/>
        <w:ind w:firstLine="360"/>
        <w:jc w:val="both"/>
        <w:rPr>
          <w:sz w:val="24"/>
          <w:szCs w:val="24"/>
        </w:rPr>
      </w:pPr>
    </w:p>
    <w:p w:rsidR="007265DB" w:rsidRDefault="00890E16" w:rsidP="009B4B3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61A4D">
        <w:rPr>
          <w:b/>
          <w:color w:val="0070C0"/>
          <w:sz w:val="24"/>
          <w:szCs w:val="24"/>
        </w:rPr>
        <w:t>Aktualizovať Dopravnú politiku štátu</w:t>
      </w:r>
      <w:r w:rsidRPr="009B4240">
        <w:rPr>
          <w:sz w:val="24"/>
          <w:szCs w:val="24"/>
        </w:rPr>
        <w:t xml:space="preserve">, </w:t>
      </w:r>
      <w:r w:rsidR="009B4240">
        <w:rPr>
          <w:sz w:val="24"/>
          <w:szCs w:val="24"/>
        </w:rPr>
        <w:t>v ktorej</w:t>
      </w:r>
      <w:r w:rsidRPr="009B4240">
        <w:rPr>
          <w:sz w:val="24"/>
          <w:szCs w:val="24"/>
        </w:rPr>
        <w:t xml:space="preserve"> </w:t>
      </w:r>
      <w:r w:rsidR="0075663E">
        <w:rPr>
          <w:sz w:val="24"/>
          <w:szCs w:val="24"/>
        </w:rPr>
        <w:t xml:space="preserve">by </w:t>
      </w:r>
      <w:r w:rsidRPr="009B4240">
        <w:rPr>
          <w:sz w:val="24"/>
          <w:szCs w:val="24"/>
        </w:rPr>
        <w:t xml:space="preserve">železnica </w:t>
      </w:r>
      <w:r w:rsidR="0075663E">
        <w:rPr>
          <w:sz w:val="24"/>
          <w:szCs w:val="24"/>
        </w:rPr>
        <w:t>mala by</w:t>
      </w:r>
      <w:r w:rsidR="00E96063">
        <w:rPr>
          <w:sz w:val="24"/>
          <w:szCs w:val="24"/>
        </w:rPr>
        <w:t xml:space="preserve">ť </w:t>
      </w:r>
      <w:r w:rsidR="0075663E">
        <w:rPr>
          <w:sz w:val="24"/>
          <w:szCs w:val="24"/>
        </w:rPr>
        <w:t xml:space="preserve">jedným z </w:t>
      </w:r>
      <w:r w:rsidR="00E96063">
        <w:rPr>
          <w:sz w:val="24"/>
          <w:szCs w:val="24"/>
        </w:rPr>
        <w:t>nosný</w:t>
      </w:r>
      <w:r w:rsidR="0075663E">
        <w:rPr>
          <w:sz w:val="24"/>
          <w:szCs w:val="24"/>
        </w:rPr>
        <w:t>ch</w:t>
      </w:r>
      <w:r w:rsidR="00E96063">
        <w:rPr>
          <w:sz w:val="24"/>
          <w:szCs w:val="24"/>
        </w:rPr>
        <w:t xml:space="preserve"> systém</w:t>
      </w:r>
      <w:r w:rsidR="0075663E">
        <w:rPr>
          <w:sz w:val="24"/>
          <w:szCs w:val="24"/>
        </w:rPr>
        <w:t>ov</w:t>
      </w:r>
      <w:r w:rsidRPr="009B4240">
        <w:rPr>
          <w:sz w:val="24"/>
          <w:szCs w:val="24"/>
        </w:rPr>
        <w:t xml:space="preserve"> </w:t>
      </w:r>
      <w:r w:rsidR="007B7670">
        <w:rPr>
          <w:sz w:val="24"/>
          <w:szCs w:val="24"/>
        </w:rPr>
        <w:t>:</w:t>
      </w:r>
    </w:p>
    <w:p w:rsidR="00890E16" w:rsidRDefault="0075663E" w:rsidP="009B4B3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96063">
        <w:rPr>
          <w:sz w:val="24"/>
          <w:szCs w:val="24"/>
        </w:rPr>
        <w:t xml:space="preserve"> </w:t>
      </w:r>
      <w:r>
        <w:rPr>
          <w:sz w:val="24"/>
          <w:szCs w:val="24"/>
        </w:rPr>
        <w:t>integrovanej</w:t>
      </w:r>
      <w:r w:rsidR="00E96063">
        <w:rPr>
          <w:sz w:val="24"/>
          <w:szCs w:val="24"/>
        </w:rPr>
        <w:t xml:space="preserve"> verejnej osobnej</w:t>
      </w:r>
      <w:r>
        <w:rPr>
          <w:sz w:val="24"/>
          <w:szCs w:val="24"/>
        </w:rPr>
        <w:t xml:space="preserve"> doprave</w:t>
      </w:r>
      <w:r w:rsidR="007265DB">
        <w:rPr>
          <w:sz w:val="24"/>
          <w:szCs w:val="24"/>
        </w:rPr>
        <w:t>;</w:t>
      </w:r>
    </w:p>
    <w:p w:rsidR="007265DB" w:rsidRPr="009B4240" w:rsidRDefault="007265DB" w:rsidP="009B4B3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nákladnej doprave, s cieľom dosiahnuť 50 %-ný podiel na preprave tovaru do roku 2050 podľa Bielej knihy EÚ.</w:t>
      </w:r>
    </w:p>
    <w:p w:rsidR="00E96063" w:rsidRDefault="007265DB" w:rsidP="00E96063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9B4240">
        <w:rPr>
          <w:sz w:val="24"/>
          <w:szCs w:val="24"/>
        </w:rPr>
        <w:t xml:space="preserve">rezorte </w:t>
      </w:r>
      <w:r>
        <w:rPr>
          <w:sz w:val="24"/>
          <w:szCs w:val="24"/>
        </w:rPr>
        <w:t>dopravy</w:t>
      </w:r>
      <w:r w:rsidRPr="009B4240">
        <w:rPr>
          <w:sz w:val="24"/>
          <w:szCs w:val="24"/>
        </w:rPr>
        <w:t xml:space="preserve"> </w:t>
      </w:r>
      <w:r w:rsidR="009B4240" w:rsidRPr="009B4240">
        <w:rPr>
          <w:sz w:val="24"/>
          <w:szCs w:val="24"/>
        </w:rPr>
        <w:t>a</w:t>
      </w:r>
      <w:r w:rsidR="00890E16" w:rsidRPr="009B4240">
        <w:rPr>
          <w:sz w:val="24"/>
          <w:szCs w:val="24"/>
        </w:rPr>
        <w:t>ktualizovať</w:t>
      </w:r>
      <w:r w:rsidR="009B4240" w:rsidRPr="009B4240">
        <w:rPr>
          <w:sz w:val="24"/>
          <w:szCs w:val="24"/>
        </w:rPr>
        <w:t xml:space="preserve"> </w:t>
      </w:r>
      <w:r w:rsidR="007B7670">
        <w:rPr>
          <w:sz w:val="24"/>
          <w:szCs w:val="24"/>
        </w:rPr>
        <w:t>s</w:t>
      </w:r>
      <w:r w:rsidR="00E96063">
        <w:rPr>
          <w:sz w:val="24"/>
          <w:szCs w:val="24"/>
        </w:rPr>
        <w:t>tratégiu, jasne určiť  priority</w:t>
      </w:r>
      <w:r w:rsidR="00890E16" w:rsidRPr="00903519">
        <w:rPr>
          <w:sz w:val="24"/>
          <w:szCs w:val="24"/>
        </w:rPr>
        <w:t xml:space="preserve"> v</w:t>
      </w:r>
      <w:r w:rsidR="009B4240" w:rsidRPr="00903519">
        <w:rPr>
          <w:sz w:val="24"/>
          <w:szCs w:val="24"/>
        </w:rPr>
        <w:t> </w:t>
      </w:r>
      <w:r w:rsidR="00890E16" w:rsidRPr="00903519">
        <w:rPr>
          <w:sz w:val="24"/>
          <w:szCs w:val="24"/>
        </w:rPr>
        <w:t>čase</w:t>
      </w:r>
      <w:r w:rsidR="00E96063">
        <w:rPr>
          <w:sz w:val="24"/>
          <w:szCs w:val="24"/>
        </w:rPr>
        <w:t xml:space="preserve">, </w:t>
      </w:r>
      <w:r w:rsidRPr="00903519">
        <w:rPr>
          <w:sz w:val="24"/>
          <w:szCs w:val="24"/>
        </w:rPr>
        <w:t xml:space="preserve">s finančnými </w:t>
      </w:r>
    </w:p>
    <w:p w:rsidR="00890E16" w:rsidRPr="00903519" w:rsidRDefault="007265DB" w:rsidP="00E96063">
      <w:pPr>
        <w:spacing w:after="0"/>
        <w:ind w:firstLine="360"/>
        <w:jc w:val="both"/>
        <w:rPr>
          <w:sz w:val="24"/>
          <w:szCs w:val="24"/>
        </w:rPr>
      </w:pPr>
      <w:r w:rsidRPr="00903519">
        <w:rPr>
          <w:sz w:val="24"/>
          <w:szCs w:val="24"/>
        </w:rPr>
        <w:t xml:space="preserve">potrebami a </w:t>
      </w:r>
      <w:r w:rsidR="00E96063">
        <w:rPr>
          <w:sz w:val="24"/>
          <w:szCs w:val="24"/>
        </w:rPr>
        <w:t>s</w:t>
      </w:r>
      <w:r w:rsidR="009B4240" w:rsidRPr="00903519">
        <w:rPr>
          <w:sz w:val="24"/>
          <w:szCs w:val="24"/>
        </w:rPr>
        <w:t xml:space="preserve"> preferenciou </w:t>
      </w:r>
      <w:r w:rsidR="00890E16" w:rsidRPr="00903519">
        <w:rPr>
          <w:sz w:val="24"/>
          <w:szCs w:val="24"/>
        </w:rPr>
        <w:t>koľajovej dopravy</w:t>
      </w:r>
      <w:r w:rsidR="009B4240" w:rsidRPr="00903519">
        <w:rPr>
          <w:sz w:val="24"/>
          <w:szCs w:val="24"/>
        </w:rPr>
        <w:t xml:space="preserve"> pred cestnou dopravou</w:t>
      </w:r>
      <w:r w:rsidR="00890E16" w:rsidRPr="00903519">
        <w:rPr>
          <w:sz w:val="24"/>
          <w:szCs w:val="24"/>
        </w:rPr>
        <w:t>.</w:t>
      </w:r>
    </w:p>
    <w:p w:rsidR="00890E16" w:rsidRDefault="009B4240" w:rsidP="009B4B31">
      <w:pPr>
        <w:spacing w:after="0"/>
        <w:ind w:firstLine="360"/>
        <w:jc w:val="both"/>
        <w:rPr>
          <w:b/>
          <w:sz w:val="24"/>
          <w:szCs w:val="24"/>
        </w:rPr>
      </w:pPr>
      <w:r w:rsidRPr="007265DB">
        <w:rPr>
          <w:b/>
          <w:sz w:val="24"/>
          <w:szCs w:val="24"/>
        </w:rPr>
        <w:t>Stratégiu d</w:t>
      </w:r>
      <w:r w:rsidR="00890E16" w:rsidRPr="007265DB">
        <w:rPr>
          <w:b/>
          <w:sz w:val="24"/>
          <w:szCs w:val="24"/>
        </w:rPr>
        <w:t>efinovať a</w:t>
      </w:r>
      <w:r w:rsidRPr="007265DB">
        <w:rPr>
          <w:b/>
          <w:sz w:val="24"/>
          <w:szCs w:val="24"/>
        </w:rPr>
        <w:t>  jej nemennosť</w:t>
      </w:r>
      <w:r w:rsidR="00890E16" w:rsidRPr="007265DB">
        <w:rPr>
          <w:b/>
          <w:sz w:val="24"/>
          <w:szCs w:val="24"/>
        </w:rPr>
        <w:t xml:space="preserve"> </w:t>
      </w:r>
      <w:r w:rsidR="007265DB" w:rsidRPr="007265DB">
        <w:rPr>
          <w:b/>
          <w:sz w:val="24"/>
          <w:szCs w:val="24"/>
        </w:rPr>
        <w:t xml:space="preserve">garantovať </w:t>
      </w:r>
      <w:r w:rsidRPr="007265DB">
        <w:rPr>
          <w:b/>
          <w:sz w:val="24"/>
          <w:szCs w:val="24"/>
        </w:rPr>
        <w:t>prijatím Zákona</w:t>
      </w:r>
      <w:r w:rsidR="00890E16" w:rsidRPr="007265DB">
        <w:rPr>
          <w:b/>
          <w:sz w:val="24"/>
          <w:szCs w:val="24"/>
        </w:rPr>
        <w:t xml:space="preserve">. </w:t>
      </w:r>
    </w:p>
    <w:p w:rsidR="002A542C" w:rsidRPr="007265DB" w:rsidRDefault="002A542C" w:rsidP="009B4B31">
      <w:pPr>
        <w:spacing w:after="0"/>
        <w:ind w:firstLine="360"/>
        <w:jc w:val="both"/>
        <w:rPr>
          <w:b/>
          <w:sz w:val="24"/>
          <w:szCs w:val="24"/>
        </w:rPr>
      </w:pPr>
    </w:p>
    <w:p w:rsidR="0075663E" w:rsidRPr="0075663E" w:rsidRDefault="007265DB" w:rsidP="009B4B31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5663E">
        <w:rPr>
          <w:b/>
          <w:color w:val="0070C0"/>
          <w:sz w:val="24"/>
          <w:szCs w:val="24"/>
        </w:rPr>
        <w:t xml:space="preserve">Vytvoriť </w:t>
      </w:r>
      <w:r w:rsidR="00E619BA" w:rsidRPr="0075663E">
        <w:rPr>
          <w:b/>
          <w:color w:val="0070C0"/>
          <w:sz w:val="24"/>
          <w:szCs w:val="24"/>
        </w:rPr>
        <w:t xml:space="preserve">dlhodobý </w:t>
      </w:r>
      <w:r w:rsidRPr="0075663E">
        <w:rPr>
          <w:b/>
          <w:color w:val="0070C0"/>
          <w:sz w:val="24"/>
          <w:szCs w:val="24"/>
        </w:rPr>
        <w:t>systém financovania</w:t>
      </w:r>
      <w:r w:rsidRPr="0075663E">
        <w:rPr>
          <w:color w:val="0070C0"/>
          <w:sz w:val="24"/>
          <w:szCs w:val="24"/>
        </w:rPr>
        <w:t xml:space="preserve"> </w:t>
      </w:r>
      <w:r w:rsidR="00805FC5" w:rsidRPr="0075663E">
        <w:rPr>
          <w:sz w:val="24"/>
          <w:szCs w:val="24"/>
        </w:rPr>
        <w:t xml:space="preserve">pre rozvoj, </w:t>
      </w:r>
      <w:r w:rsidRPr="0075663E">
        <w:rPr>
          <w:sz w:val="24"/>
          <w:szCs w:val="24"/>
        </w:rPr>
        <w:t xml:space="preserve"> prevádzku a údržbu j</w:t>
      </w:r>
      <w:r w:rsidR="009B4B31" w:rsidRPr="0075663E">
        <w:rPr>
          <w:sz w:val="24"/>
          <w:szCs w:val="24"/>
        </w:rPr>
        <w:t>e</w:t>
      </w:r>
      <w:r w:rsidRPr="0075663E">
        <w:rPr>
          <w:sz w:val="24"/>
          <w:szCs w:val="24"/>
        </w:rPr>
        <w:t>dnotlivých módov dopravy</w:t>
      </w:r>
      <w:r w:rsidR="0075663E" w:rsidRPr="0075663E">
        <w:rPr>
          <w:sz w:val="24"/>
          <w:szCs w:val="24"/>
        </w:rPr>
        <w:t xml:space="preserve"> v zmysle stratégie štátu</w:t>
      </w:r>
      <w:r w:rsidR="005276C4" w:rsidRPr="0075663E">
        <w:rPr>
          <w:sz w:val="24"/>
          <w:szCs w:val="24"/>
        </w:rPr>
        <w:t xml:space="preserve">. Financovanie garantovať </w:t>
      </w:r>
      <w:r w:rsidR="0075663E" w:rsidRPr="0075663E">
        <w:rPr>
          <w:sz w:val="24"/>
          <w:szCs w:val="24"/>
        </w:rPr>
        <w:t xml:space="preserve">v štátnom rozpočte a zabezpečiť </w:t>
      </w:r>
      <w:r w:rsidR="005276C4" w:rsidRPr="0075663E">
        <w:rPr>
          <w:sz w:val="24"/>
          <w:szCs w:val="24"/>
        </w:rPr>
        <w:t>jeho vyváženosť medzi jednotlivými módmi dopravy</w:t>
      </w:r>
      <w:r w:rsidR="0075663E" w:rsidRPr="0075663E">
        <w:rPr>
          <w:sz w:val="24"/>
          <w:szCs w:val="24"/>
        </w:rPr>
        <w:t xml:space="preserve">, s cieľom </w:t>
      </w:r>
      <w:r w:rsidR="0075663E">
        <w:rPr>
          <w:sz w:val="24"/>
          <w:szCs w:val="24"/>
        </w:rPr>
        <w:t>sled</w:t>
      </w:r>
      <w:r w:rsidR="0075663E" w:rsidRPr="0075663E">
        <w:rPr>
          <w:sz w:val="24"/>
          <w:szCs w:val="24"/>
        </w:rPr>
        <w:t>ovať stanovené priority</w:t>
      </w:r>
      <w:r w:rsidR="005276C4" w:rsidRPr="0075663E">
        <w:rPr>
          <w:sz w:val="24"/>
          <w:szCs w:val="24"/>
        </w:rPr>
        <w:t xml:space="preserve">. </w:t>
      </w:r>
    </w:p>
    <w:p w:rsidR="009B4B31" w:rsidRDefault="009B4B31" w:rsidP="0075663E">
      <w:pPr>
        <w:pStyle w:val="ListParagraph"/>
        <w:spacing w:after="0"/>
        <w:ind w:left="360"/>
        <w:jc w:val="both"/>
        <w:rPr>
          <w:b/>
          <w:sz w:val="24"/>
          <w:szCs w:val="24"/>
        </w:rPr>
      </w:pPr>
      <w:r w:rsidRPr="0075663E">
        <w:rPr>
          <w:b/>
          <w:sz w:val="24"/>
          <w:szCs w:val="24"/>
        </w:rPr>
        <w:t>Fond pre financovanie dopravnej infraštruktúry je potrebné zriadiť Zákonom.</w:t>
      </w:r>
    </w:p>
    <w:p w:rsidR="002A542C" w:rsidRPr="0075663E" w:rsidRDefault="002A542C" w:rsidP="0075663E">
      <w:pPr>
        <w:pStyle w:val="ListParagraph"/>
        <w:spacing w:after="0"/>
        <w:ind w:left="360"/>
        <w:jc w:val="both"/>
        <w:rPr>
          <w:b/>
          <w:sz w:val="24"/>
          <w:szCs w:val="24"/>
        </w:rPr>
      </w:pPr>
    </w:p>
    <w:p w:rsidR="00761A4D" w:rsidRDefault="00761A4D" w:rsidP="009B4B3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61A4D">
        <w:rPr>
          <w:b/>
          <w:color w:val="0070C0"/>
          <w:sz w:val="24"/>
          <w:szCs w:val="24"/>
        </w:rPr>
        <w:t xml:space="preserve">Národná dopravná autorita </w:t>
      </w:r>
      <w:r>
        <w:rPr>
          <w:sz w:val="24"/>
          <w:szCs w:val="24"/>
        </w:rPr>
        <w:t xml:space="preserve">je </w:t>
      </w:r>
      <w:r w:rsidRPr="00390207">
        <w:rPr>
          <w:sz w:val="24"/>
          <w:szCs w:val="24"/>
        </w:rPr>
        <w:t>j</w:t>
      </w:r>
      <w:r w:rsidR="00390207" w:rsidRPr="00390207">
        <w:rPr>
          <w:sz w:val="24"/>
          <w:szCs w:val="24"/>
        </w:rPr>
        <w:t>ed</w:t>
      </w:r>
      <w:r w:rsidR="009B4B31" w:rsidRPr="00390207">
        <w:rPr>
          <w:sz w:val="24"/>
          <w:szCs w:val="24"/>
        </w:rPr>
        <w:t>nou</w:t>
      </w:r>
      <w:r w:rsidR="00390207">
        <w:rPr>
          <w:sz w:val="24"/>
          <w:szCs w:val="24"/>
        </w:rPr>
        <w:t xml:space="preserve"> z možností efektívnej integrácie</w:t>
      </w:r>
      <w:r w:rsidR="0031316F">
        <w:rPr>
          <w:sz w:val="24"/>
          <w:szCs w:val="24"/>
        </w:rPr>
        <w:t xml:space="preserve"> verejnej </w:t>
      </w:r>
      <w:r w:rsidR="00390207">
        <w:rPr>
          <w:sz w:val="24"/>
          <w:szCs w:val="24"/>
        </w:rPr>
        <w:t>osobnej dopravy</w:t>
      </w:r>
      <w:r>
        <w:rPr>
          <w:sz w:val="24"/>
          <w:szCs w:val="24"/>
        </w:rPr>
        <w:t xml:space="preserve">. </w:t>
      </w:r>
      <w:r w:rsidR="00390207">
        <w:rPr>
          <w:sz w:val="24"/>
          <w:szCs w:val="24"/>
        </w:rPr>
        <w:t>Druhá reálna cesta je vrátenie potrebných právomocí</w:t>
      </w:r>
      <w:r w:rsidR="00070C62">
        <w:rPr>
          <w:sz w:val="24"/>
          <w:szCs w:val="24"/>
        </w:rPr>
        <w:t xml:space="preserve"> ministerstvu.</w:t>
      </w:r>
      <w:r w:rsidR="0075663E">
        <w:rPr>
          <w:sz w:val="24"/>
          <w:szCs w:val="24"/>
        </w:rPr>
        <w:t xml:space="preserve"> </w:t>
      </w:r>
    </w:p>
    <w:p w:rsidR="009B4B31" w:rsidRDefault="00761A4D" w:rsidP="00761A4D">
      <w:pPr>
        <w:pStyle w:val="ListParagraph"/>
        <w:spacing w:after="0"/>
        <w:ind w:left="360"/>
        <w:jc w:val="both"/>
        <w:rPr>
          <w:b/>
          <w:sz w:val="24"/>
          <w:szCs w:val="24"/>
        </w:rPr>
      </w:pPr>
      <w:r w:rsidRPr="00761A4D">
        <w:rPr>
          <w:b/>
          <w:sz w:val="24"/>
          <w:szCs w:val="24"/>
        </w:rPr>
        <w:t>J</w:t>
      </w:r>
      <w:r w:rsidR="0075663E">
        <w:rPr>
          <w:b/>
          <w:sz w:val="24"/>
          <w:szCs w:val="24"/>
        </w:rPr>
        <w:t>e</w:t>
      </w:r>
      <w:r w:rsidR="00390207">
        <w:rPr>
          <w:b/>
          <w:sz w:val="24"/>
          <w:szCs w:val="24"/>
        </w:rPr>
        <w:t xml:space="preserve"> </w:t>
      </w:r>
      <w:r w:rsidR="0075663E">
        <w:rPr>
          <w:b/>
          <w:sz w:val="24"/>
          <w:szCs w:val="24"/>
        </w:rPr>
        <w:t xml:space="preserve">nutné vrátiť sa k centralizácii riadenia verejnej osobnej dopravy a </w:t>
      </w:r>
      <w:r>
        <w:rPr>
          <w:b/>
          <w:sz w:val="24"/>
          <w:szCs w:val="24"/>
        </w:rPr>
        <w:t>prijať Zákon</w:t>
      </w:r>
      <w:r w:rsidR="00890E16" w:rsidRPr="00761A4D">
        <w:rPr>
          <w:b/>
          <w:sz w:val="24"/>
          <w:szCs w:val="24"/>
        </w:rPr>
        <w:t>.</w:t>
      </w:r>
    </w:p>
    <w:p w:rsidR="002A542C" w:rsidRPr="00761A4D" w:rsidRDefault="002A542C" w:rsidP="00761A4D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761A4D" w:rsidRPr="00761A4D" w:rsidRDefault="00761A4D" w:rsidP="00890E16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r w:rsidRPr="00761A4D">
        <w:rPr>
          <w:b/>
          <w:color w:val="0070C0"/>
          <w:sz w:val="24"/>
          <w:szCs w:val="24"/>
        </w:rPr>
        <w:t>Nové a zásadné zmeny v spôsobe verejného obstarávania</w:t>
      </w:r>
      <w:r w:rsidRPr="00761A4D">
        <w:rPr>
          <w:color w:val="0070C0"/>
          <w:sz w:val="24"/>
          <w:szCs w:val="24"/>
        </w:rPr>
        <w:t xml:space="preserve"> </w:t>
      </w:r>
    </w:p>
    <w:p w:rsidR="00890E16" w:rsidRPr="00AA0D81" w:rsidRDefault="0075663E" w:rsidP="00761A4D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Zdĺhavé procesy vo verejnom obstarávaní a </w:t>
      </w:r>
      <w:r w:rsidR="0031316F">
        <w:rPr>
          <w:sz w:val="24"/>
          <w:szCs w:val="24"/>
        </w:rPr>
        <w:t xml:space="preserve">dlhodobo kritizovaný systém </w:t>
      </w:r>
      <w:r w:rsidR="00954D62">
        <w:rPr>
          <w:sz w:val="24"/>
          <w:szCs w:val="24"/>
        </w:rPr>
        <w:t xml:space="preserve">obstarávania </w:t>
      </w:r>
      <w:r w:rsidR="00761A4D">
        <w:rPr>
          <w:sz w:val="24"/>
          <w:szCs w:val="24"/>
        </w:rPr>
        <w:t xml:space="preserve">je </w:t>
      </w:r>
      <w:r w:rsidR="0031316F">
        <w:rPr>
          <w:sz w:val="24"/>
          <w:szCs w:val="24"/>
        </w:rPr>
        <w:t>potrebné</w:t>
      </w:r>
      <w:r w:rsidR="00954D62">
        <w:rPr>
          <w:sz w:val="24"/>
          <w:szCs w:val="24"/>
        </w:rPr>
        <w:t xml:space="preserve"> zmeniť</w:t>
      </w:r>
      <w:r w:rsidR="00903519">
        <w:rPr>
          <w:sz w:val="24"/>
          <w:szCs w:val="24"/>
        </w:rPr>
        <w:t xml:space="preserve"> a</w:t>
      </w:r>
      <w:r w:rsidR="00890E16" w:rsidRPr="00AA0D81">
        <w:rPr>
          <w:sz w:val="24"/>
          <w:szCs w:val="24"/>
        </w:rPr>
        <w:t xml:space="preserve"> stanoviť </w:t>
      </w:r>
      <w:r w:rsidR="0031316F">
        <w:rPr>
          <w:b/>
          <w:sz w:val="24"/>
          <w:szCs w:val="24"/>
        </w:rPr>
        <w:t>nové princípy</w:t>
      </w:r>
      <w:r w:rsidR="00954D62">
        <w:rPr>
          <w:b/>
          <w:sz w:val="24"/>
          <w:szCs w:val="24"/>
        </w:rPr>
        <w:t>,  podmienky a kritéria</w:t>
      </w:r>
      <w:r w:rsidR="0031316F">
        <w:rPr>
          <w:sz w:val="24"/>
          <w:szCs w:val="24"/>
        </w:rPr>
        <w:t xml:space="preserve">, </w:t>
      </w:r>
      <w:r w:rsidR="00761A4D">
        <w:rPr>
          <w:sz w:val="24"/>
          <w:szCs w:val="24"/>
        </w:rPr>
        <w:t>vrátane potrebného vzdelávania a osvety</w:t>
      </w:r>
      <w:r w:rsidR="0031316F">
        <w:rPr>
          <w:sz w:val="24"/>
          <w:szCs w:val="24"/>
        </w:rPr>
        <w:t xml:space="preserve">. </w:t>
      </w:r>
    </w:p>
    <w:p w:rsidR="00954D62" w:rsidRDefault="00954D62" w:rsidP="0031316F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Podmienky a kritéria</w:t>
      </w:r>
      <w:r w:rsidR="0031316F" w:rsidRPr="0031316F">
        <w:rPr>
          <w:sz w:val="24"/>
          <w:szCs w:val="24"/>
        </w:rPr>
        <w:t xml:space="preserve"> </w:t>
      </w:r>
      <w:r>
        <w:rPr>
          <w:sz w:val="24"/>
          <w:szCs w:val="24"/>
        </w:rPr>
        <w:t>súťaží sa musia výraznejšie sústrediť</w:t>
      </w:r>
      <w:r w:rsidR="0031316F" w:rsidRPr="0031316F">
        <w:rPr>
          <w:sz w:val="24"/>
          <w:szCs w:val="24"/>
        </w:rPr>
        <w:t xml:space="preserve"> </w:t>
      </w:r>
      <w:r>
        <w:rPr>
          <w:sz w:val="24"/>
          <w:szCs w:val="24"/>
        </w:rPr>
        <w:t>na kvalitnú a efektívnu</w:t>
      </w:r>
      <w:r w:rsidR="00890E16" w:rsidRPr="0031316F">
        <w:rPr>
          <w:sz w:val="24"/>
          <w:szCs w:val="24"/>
        </w:rPr>
        <w:t xml:space="preserve"> </w:t>
      </w:r>
    </w:p>
    <w:p w:rsidR="00954D62" w:rsidRDefault="00890E16" w:rsidP="00954D62">
      <w:pPr>
        <w:spacing w:after="0"/>
        <w:ind w:firstLine="360"/>
        <w:rPr>
          <w:sz w:val="24"/>
          <w:szCs w:val="24"/>
        </w:rPr>
      </w:pPr>
      <w:r w:rsidRPr="0031316F">
        <w:rPr>
          <w:sz w:val="24"/>
          <w:szCs w:val="24"/>
        </w:rPr>
        <w:t xml:space="preserve">prípravu </w:t>
      </w:r>
      <w:r w:rsidR="00954D62">
        <w:rPr>
          <w:sz w:val="24"/>
          <w:szCs w:val="24"/>
        </w:rPr>
        <w:t>stavie</w:t>
      </w:r>
      <w:r w:rsidR="00422CB5">
        <w:rPr>
          <w:sz w:val="24"/>
          <w:szCs w:val="24"/>
        </w:rPr>
        <w:t>b, ktorej</w:t>
      </w:r>
      <w:r w:rsidR="00954D62">
        <w:rPr>
          <w:sz w:val="24"/>
          <w:szCs w:val="24"/>
        </w:rPr>
        <w:t xml:space="preserve"> výsledkom bude menej problémová realizácia, optimálne</w:t>
      </w:r>
      <w:r w:rsidRPr="0031316F">
        <w:rPr>
          <w:sz w:val="24"/>
          <w:szCs w:val="24"/>
        </w:rPr>
        <w:t xml:space="preserve"> </w:t>
      </w:r>
    </w:p>
    <w:p w:rsidR="00890E16" w:rsidRDefault="00954D62" w:rsidP="00954D62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i</w:t>
      </w:r>
      <w:r w:rsidR="00890E16" w:rsidRPr="0031316F">
        <w:rPr>
          <w:sz w:val="24"/>
          <w:szCs w:val="24"/>
        </w:rPr>
        <w:t>nvestičné náklady stavieb</w:t>
      </w:r>
      <w:r>
        <w:rPr>
          <w:sz w:val="24"/>
          <w:szCs w:val="24"/>
        </w:rPr>
        <w:t>, dodrž</w:t>
      </w:r>
      <w:r w:rsidR="00422CB5">
        <w:rPr>
          <w:sz w:val="24"/>
          <w:szCs w:val="24"/>
        </w:rPr>
        <w:t>i</w:t>
      </w:r>
      <w:r>
        <w:rPr>
          <w:sz w:val="24"/>
          <w:szCs w:val="24"/>
        </w:rPr>
        <w:t>a</w:t>
      </w:r>
      <w:r w:rsidR="00422CB5">
        <w:rPr>
          <w:sz w:val="24"/>
          <w:szCs w:val="24"/>
        </w:rPr>
        <w:t>va</w:t>
      </w:r>
      <w:r>
        <w:rPr>
          <w:sz w:val="24"/>
          <w:szCs w:val="24"/>
        </w:rPr>
        <w:t>nie lehôt výstavby</w:t>
      </w:r>
      <w:r w:rsidR="00422CB5">
        <w:rPr>
          <w:sz w:val="24"/>
          <w:szCs w:val="24"/>
        </w:rPr>
        <w:t>, kvalita</w:t>
      </w:r>
      <w:r>
        <w:rPr>
          <w:sz w:val="24"/>
          <w:szCs w:val="24"/>
        </w:rPr>
        <w:t xml:space="preserve"> a</w:t>
      </w:r>
      <w:r w:rsidR="00422CB5">
        <w:rPr>
          <w:sz w:val="24"/>
          <w:szCs w:val="24"/>
        </w:rPr>
        <w:t xml:space="preserve"> primerané zisky</w:t>
      </w:r>
      <w:r w:rsidR="00890E16" w:rsidRPr="00AA0D81">
        <w:rPr>
          <w:color w:val="0070C0"/>
          <w:sz w:val="24"/>
          <w:szCs w:val="24"/>
        </w:rPr>
        <w:t>.</w:t>
      </w:r>
      <w:r w:rsidR="00890E16" w:rsidRPr="00AA0D81">
        <w:rPr>
          <w:sz w:val="24"/>
          <w:szCs w:val="24"/>
        </w:rPr>
        <w:t xml:space="preserve"> </w:t>
      </w:r>
    </w:p>
    <w:p w:rsidR="00422CB5" w:rsidRPr="00422CB5" w:rsidRDefault="00422CB5" w:rsidP="00422CB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22CB5">
        <w:rPr>
          <w:b/>
          <w:color w:val="0070C0"/>
          <w:sz w:val="24"/>
          <w:szCs w:val="24"/>
        </w:rPr>
        <w:lastRenderedPageBreak/>
        <w:t xml:space="preserve">Zákonom prijať podmienky pre aplikáciu systému </w:t>
      </w:r>
      <w:r w:rsidRPr="00046FC2">
        <w:rPr>
          <w:b/>
          <w:color w:val="0070C0"/>
          <w:sz w:val="28"/>
          <w:szCs w:val="28"/>
        </w:rPr>
        <w:t>BIM</w:t>
      </w:r>
      <w:r w:rsidR="00046FC2">
        <w:rPr>
          <w:b/>
          <w:color w:val="0070C0"/>
          <w:sz w:val="24"/>
          <w:szCs w:val="24"/>
        </w:rPr>
        <w:t xml:space="preserve"> do prípravy, </w:t>
      </w:r>
      <w:r w:rsidRPr="00422CB5">
        <w:rPr>
          <w:b/>
          <w:color w:val="0070C0"/>
          <w:sz w:val="24"/>
          <w:szCs w:val="24"/>
        </w:rPr>
        <w:t>r</w:t>
      </w:r>
      <w:r>
        <w:rPr>
          <w:b/>
          <w:color w:val="0070C0"/>
          <w:sz w:val="24"/>
          <w:szCs w:val="24"/>
        </w:rPr>
        <w:t>e</w:t>
      </w:r>
      <w:r w:rsidR="00046FC2">
        <w:rPr>
          <w:b/>
          <w:color w:val="0070C0"/>
          <w:sz w:val="24"/>
          <w:szCs w:val="24"/>
        </w:rPr>
        <w:t>alizácie a správy</w:t>
      </w:r>
      <w:r w:rsidRPr="00422CB5">
        <w:rPr>
          <w:b/>
          <w:color w:val="0070C0"/>
          <w:sz w:val="24"/>
          <w:szCs w:val="24"/>
        </w:rPr>
        <w:t xml:space="preserve"> </w:t>
      </w:r>
      <w:r w:rsidR="00046FC2">
        <w:rPr>
          <w:b/>
          <w:color w:val="0070C0"/>
          <w:sz w:val="24"/>
          <w:szCs w:val="24"/>
        </w:rPr>
        <w:t>verejných stavieb</w:t>
      </w:r>
      <w:r w:rsidRPr="00422CB5">
        <w:rPr>
          <w:b/>
          <w:color w:val="0070C0"/>
          <w:sz w:val="24"/>
          <w:szCs w:val="24"/>
        </w:rPr>
        <w:t>.</w:t>
      </w:r>
    </w:p>
    <w:p w:rsidR="00422CB5" w:rsidRDefault="00046FC2" w:rsidP="00422CB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Podľa</w:t>
      </w:r>
      <w:r w:rsidR="00422CB5">
        <w:rPr>
          <w:sz w:val="24"/>
          <w:szCs w:val="24"/>
        </w:rPr>
        <w:t xml:space="preserve"> nariadenia EK</w:t>
      </w:r>
      <w:r>
        <w:rPr>
          <w:sz w:val="24"/>
          <w:szCs w:val="24"/>
        </w:rPr>
        <w:t xml:space="preserve"> </w:t>
      </w:r>
      <w:r w:rsidR="00797424">
        <w:rPr>
          <w:sz w:val="24"/>
          <w:szCs w:val="24"/>
        </w:rPr>
        <w:t xml:space="preserve">u verejných stavieb po 1.januári 2023 </w:t>
      </w:r>
      <w:r>
        <w:rPr>
          <w:sz w:val="24"/>
          <w:szCs w:val="24"/>
        </w:rPr>
        <w:t xml:space="preserve">bude musieť byť </w:t>
      </w:r>
      <w:r w:rsidR="00797424">
        <w:rPr>
          <w:sz w:val="24"/>
          <w:szCs w:val="24"/>
        </w:rPr>
        <w:t xml:space="preserve">proces pre tvorbu a správu projektu založený na tzv. informačnom modeli budovy – BIM. </w:t>
      </w:r>
      <w:r w:rsidR="00422CB5">
        <w:rPr>
          <w:sz w:val="24"/>
          <w:szCs w:val="24"/>
        </w:rPr>
        <w:t>Viaceré súkrom</w:t>
      </w:r>
      <w:r>
        <w:rPr>
          <w:sz w:val="24"/>
          <w:szCs w:val="24"/>
        </w:rPr>
        <w:t xml:space="preserve">né firmy na Slovensku už v </w:t>
      </w:r>
      <w:r w:rsidR="00422CB5">
        <w:rPr>
          <w:sz w:val="24"/>
          <w:szCs w:val="24"/>
        </w:rPr>
        <w:t xml:space="preserve">systéme </w:t>
      </w:r>
      <w:r>
        <w:rPr>
          <w:sz w:val="24"/>
          <w:szCs w:val="24"/>
        </w:rPr>
        <w:t xml:space="preserve">BIM </w:t>
      </w:r>
      <w:r w:rsidR="00422CB5">
        <w:rPr>
          <w:sz w:val="24"/>
          <w:szCs w:val="24"/>
        </w:rPr>
        <w:t xml:space="preserve">pripravujú, realizujú </w:t>
      </w:r>
      <w:r>
        <w:rPr>
          <w:sz w:val="24"/>
          <w:szCs w:val="24"/>
        </w:rPr>
        <w:t>a budú spravovať svoje nové stavby</w:t>
      </w:r>
      <w:r w:rsidR="00422CB5">
        <w:rPr>
          <w:sz w:val="24"/>
          <w:szCs w:val="24"/>
        </w:rPr>
        <w:t>.</w:t>
      </w:r>
    </w:p>
    <w:p w:rsidR="00422CB5" w:rsidRPr="00422CB5" w:rsidRDefault="00422CB5" w:rsidP="00422CB5">
      <w:pPr>
        <w:pStyle w:val="ListParagraph"/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Je </w:t>
      </w:r>
      <w:r w:rsidR="00797424">
        <w:rPr>
          <w:b/>
          <w:sz w:val="24"/>
          <w:szCs w:val="24"/>
        </w:rPr>
        <w:t xml:space="preserve">preto </w:t>
      </w:r>
      <w:r>
        <w:rPr>
          <w:b/>
          <w:sz w:val="24"/>
          <w:szCs w:val="24"/>
        </w:rPr>
        <w:t xml:space="preserve">nutné čo najskôr prijať </w:t>
      </w:r>
      <w:r w:rsidR="00797424">
        <w:rPr>
          <w:b/>
          <w:sz w:val="24"/>
          <w:szCs w:val="24"/>
        </w:rPr>
        <w:t xml:space="preserve">takýto </w:t>
      </w:r>
      <w:r>
        <w:rPr>
          <w:b/>
          <w:sz w:val="24"/>
          <w:szCs w:val="24"/>
        </w:rPr>
        <w:t xml:space="preserve">zákon. </w:t>
      </w:r>
      <w:r>
        <w:rPr>
          <w:sz w:val="24"/>
          <w:szCs w:val="24"/>
        </w:rPr>
        <w:t xml:space="preserve">V Českej republike tak urobili na jeseň roku 2017. </w:t>
      </w:r>
    </w:p>
    <w:p w:rsidR="00903519" w:rsidRDefault="00903519" w:rsidP="00903519">
      <w:pPr>
        <w:spacing w:after="0"/>
        <w:ind w:firstLine="360"/>
        <w:rPr>
          <w:sz w:val="24"/>
          <w:szCs w:val="24"/>
        </w:rPr>
      </w:pPr>
    </w:p>
    <w:p w:rsidR="0031316F" w:rsidRDefault="00761A4D" w:rsidP="00903519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Spoločnosť PSKD a jej odborný garanti v rámci Fóra koľajovej dopravy sú pripravení na spoluprácu a konzultácie pri príprave podkladov a materiálov pre prijatie nových </w:t>
      </w:r>
      <w:r w:rsidR="007B7670">
        <w:rPr>
          <w:sz w:val="24"/>
          <w:szCs w:val="24"/>
        </w:rPr>
        <w:t>zákonov, vyhlášok, resp. noriem.</w:t>
      </w:r>
    </w:p>
    <w:p w:rsidR="008C211A" w:rsidRDefault="008C211A" w:rsidP="0031316F">
      <w:pPr>
        <w:spacing w:after="0"/>
        <w:rPr>
          <w:sz w:val="24"/>
          <w:szCs w:val="24"/>
        </w:rPr>
      </w:pPr>
    </w:p>
    <w:p w:rsidR="008C211A" w:rsidRDefault="00070C62" w:rsidP="0031316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Bratislave 20.marca 2019</w:t>
      </w:r>
      <w:r w:rsidR="00761A4D">
        <w:rPr>
          <w:sz w:val="24"/>
          <w:szCs w:val="24"/>
        </w:rPr>
        <w:t>,</w:t>
      </w:r>
    </w:p>
    <w:p w:rsidR="00F15F58" w:rsidRPr="00262F33" w:rsidRDefault="009941A0" w:rsidP="00DD4D5C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účastníci</w:t>
      </w:r>
      <w:r w:rsidR="00070C62">
        <w:rPr>
          <w:sz w:val="24"/>
          <w:szCs w:val="24"/>
        </w:rPr>
        <w:t xml:space="preserve"> 15</w:t>
      </w:r>
      <w:r w:rsidR="0031316F">
        <w:rPr>
          <w:sz w:val="24"/>
          <w:szCs w:val="24"/>
        </w:rPr>
        <w:t>. Fóra koľajovej dopravy</w:t>
      </w:r>
    </w:p>
    <w:sectPr w:rsidR="00F15F58" w:rsidRPr="0026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22FFE"/>
    <w:multiLevelType w:val="hybridMultilevel"/>
    <w:tmpl w:val="E8D49572"/>
    <w:lvl w:ilvl="0" w:tplc="6D586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1A2D"/>
    <w:multiLevelType w:val="hybridMultilevel"/>
    <w:tmpl w:val="025A99EE"/>
    <w:lvl w:ilvl="0" w:tplc="D4E4D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D1831"/>
    <w:multiLevelType w:val="hybridMultilevel"/>
    <w:tmpl w:val="6DB89F12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33"/>
    <w:rsid w:val="00004A11"/>
    <w:rsid w:val="00044B46"/>
    <w:rsid w:val="00046FC2"/>
    <w:rsid w:val="00070C62"/>
    <w:rsid w:val="000F6E96"/>
    <w:rsid w:val="00235DA5"/>
    <w:rsid w:val="00262F33"/>
    <w:rsid w:val="002A542C"/>
    <w:rsid w:val="0031316F"/>
    <w:rsid w:val="00365F55"/>
    <w:rsid w:val="00390207"/>
    <w:rsid w:val="00422CB5"/>
    <w:rsid w:val="00463E15"/>
    <w:rsid w:val="004650EF"/>
    <w:rsid w:val="00473709"/>
    <w:rsid w:val="004744EF"/>
    <w:rsid w:val="00521456"/>
    <w:rsid w:val="005276C4"/>
    <w:rsid w:val="005B48C2"/>
    <w:rsid w:val="00600B15"/>
    <w:rsid w:val="007265DB"/>
    <w:rsid w:val="0075663E"/>
    <w:rsid w:val="00761A4D"/>
    <w:rsid w:val="007723CE"/>
    <w:rsid w:val="00797424"/>
    <w:rsid w:val="007B7670"/>
    <w:rsid w:val="00805FC5"/>
    <w:rsid w:val="00825CD1"/>
    <w:rsid w:val="00884D9B"/>
    <w:rsid w:val="00890E16"/>
    <w:rsid w:val="008C211A"/>
    <w:rsid w:val="00903519"/>
    <w:rsid w:val="0095076C"/>
    <w:rsid w:val="00954D62"/>
    <w:rsid w:val="009941A0"/>
    <w:rsid w:val="009B4240"/>
    <w:rsid w:val="009B4B31"/>
    <w:rsid w:val="00AA0D81"/>
    <w:rsid w:val="00B7005E"/>
    <w:rsid w:val="00B86410"/>
    <w:rsid w:val="00B94976"/>
    <w:rsid w:val="00C60D65"/>
    <w:rsid w:val="00CA2EDB"/>
    <w:rsid w:val="00CF4EE8"/>
    <w:rsid w:val="00D91C8B"/>
    <w:rsid w:val="00DB0F96"/>
    <w:rsid w:val="00DD4D5C"/>
    <w:rsid w:val="00E619BA"/>
    <w:rsid w:val="00E827E1"/>
    <w:rsid w:val="00E96063"/>
    <w:rsid w:val="00EE2CDB"/>
    <w:rsid w:val="00F41E37"/>
    <w:rsid w:val="00F6286A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851EF-A442-4B5C-A404-7D95759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Slavomir Podmanicky Ing.</dc:creator>
  <cp:keywords/>
  <dc:description/>
  <cp:lastModifiedBy>Tomas Abel</cp:lastModifiedBy>
  <cp:revision>2</cp:revision>
  <dcterms:created xsi:type="dcterms:W3CDTF">2019-06-18T19:56:00Z</dcterms:created>
  <dcterms:modified xsi:type="dcterms:W3CDTF">2019-06-18T19:56:00Z</dcterms:modified>
</cp:coreProperties>
</file>